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aambquadrcula"/>
        <w:tblW w:w="5264" w:type="pct"/>
        <w:tblLayout w:type="fixed"/>
        <w:tblLook w:val="04A0"/>
      </w:tblPr>
      <w:tblGrid>
        <w:gridCol w:w="1384"/>
        <w:gridCol w:w="2550"/>
        <w:gridCol w:w="3687"/>
        <w:gridCol w:w="1559"/>
      </w:tblGrid>
      <w:tr w:rsidR="00A94F81" w:rsidRPr="00A94F81" w:rsidTr="00A94F81">
        <w:tc>
          <w:tcPr>
            <w:tcW w:w="5000" w:type="pct"/>
            <w:gridSpan w:val="4"/>
            <w:tcBorders>
              <w:left w:val="single" w:sz="4" w:space="0" w:color="auto"/>
            </w:tcBorders>
          </w:tcPr>
          <w:p w:rsidR="00A94F81" w:rsidRPr="00A94F81" w:rsidRDefault="00A94F81" w:rsidP="00A94F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F81">
              <w:rPr>
                <w:rFonts w:ascii="Arial" w:hAnsi="Arial" w:cs="Arial"/>
                <w:b/>
                <w:sz w:val="24"/>
                <w:szCs w:val="24"/>
              </w:rPr>
              <w:t>DADES PERSONALS</w:t>
            </w:r>
          </w:p>
        </w:tc>
      </w:tr>
      <w:tr w:rsidR="00A94F81" w:rsidRPr="00A94F81" w:rsidTr="00A94F81">
        <w:tc>
          <w:tcPr>
            <w:tcW w:w="754" w:type="pct"/>
            <w:tcBorders>
              <w:left w:val="single" w:sz="4" w:space="0" w:color="auto"/>
            </w:tcBorders>
          </w:tcPr>
          <w:p w:rsidR="00A94F81" w:rsidRPr="00A94F81" w:rsidRDefault="00A94F81" w:rsidP="00A94F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F81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389" w:type="pct"/>
          </w:tcPr>
          <w:p w:rsidR="00A94F81" w:rsidRPr="00A94F81" w:rsidRDefault="00A94F81" w:rsidP="00A94F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F81">
              <w:rPr>
                <w:rFonts w:ascii="Arial" w:hAnsi="Arial" w:cs="Arial"/>
                <w:b/>
                <w:sz w:val="24"/>
                <w:szCs w:val="24"/>
              </w:rPr>
              <w:t>Cognoms</w:t>
            </w:r>
          </w:p>
        </w:tc>
        <w:tc>
          <w:tcPr>
            <w:tcW w:w="2008" w:type="pct"/>
          </w:tcPr>
          <w:p w:rsidR="00A94F81" w:rsidRPr="00A94F81" w:rsidRDefault="009024C7" w:rsidP="00A94F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Adreça electrònica</w:t>
            </w:r>
          </w:p>
        </w:tc>
        <w:tc>
          <w:tcPr>
            <w:tcW w:w="849" w:type="pct"/>
          </w:tcPr>
          <w:p w:rsidR="00A94F81" w:rsidRPr="00A94F81" w:rsidRDefault="00A94F81" w:rsidP="00A94F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F81">
              <w:rPr>
                <w:rFonts w:ascii="Arial" w:hAnsi="Arial" w:cs="Arial"/>
                <w:b/>
                <w:sz w:val="24"/>
                <w:szCs w:val="24"/>
              </w:rPr>
              <w:t>Telèfon</w:t>
            </w:r>
          </w:p>
        </w:tc>
      </w:tr>
      <w:tr w:rsidR="00A94F81" w:rsidRPr="00A94F81" w:rsidTr="00A94F81">
        <w:tc>
          <w:tcPr>
            <w:tcW w:w="754" w:type="pct"/>
          </w:tcPr>
          <w:p w:rsidR="00A94F81" w:rsidRPr="00A94F81" w:rsidRDefault="00A94F81" w:rsidP="00A94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pct"/>
          </w:tcPr>
          <w:p w:rsidR="00A94F81" w:rsidRPr="00A94F81" w:rsidRDefault="00A94F81" w:rsidP="00A94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A94F81" w:rsidRPr="00A94F81" w:rsidRDefault="00A94F81" w:rsidP="00A94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pct"/>
          </w:tcPr>
          <w:p w:rsidR="00A94F81" w:rsidRPr="00A94F81" w:rsidRDefault="00A94F81" w:rsidP="00A94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403E" w:rsidRPr="00A94F81" w:rsidRDefault="00E4403E">
      <w:pPr>
        <w:rPr>
          <w:rFonts w:ascii="Arial" w:hAnsi="Arial" w:cs="Arial"/>
          <w:sz w:val="24"/>
          <w:szCs w:val="24"/>
        </w:rPr>
      </w:pPr>
    </w:p>
    <w:tbl>
      <w:tblPr>
        <w:tblStyle w:val="Taulaambquadrcula"/>
        <w:tblW w:w="5264" w:type="pct"/>
        <w:tblLook w:val="04A0"/>
      </w:tblPr>
      <w:tblGrid>
        <w:gridCol w:w="4219"/>
        <w:gridCol w:w="4961"/>
      </w:tblGrid>
      <w:tr w:rsidR="00A94F81" w:rsidRPr="00A94F81" w:rsidTr="00A94F81">
        <w:tc>
          <w:tcPr>
            <w:tcW w:w="2298" w:type="pct"/>
          </w:tcPr>
          <w:p w:rsidR="00A94F81" w:rsidRPr="00A94F81" w:rsidRDefault="009024C7" w:rsidP="009024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F81">
              <w:rPr>
                <w:rFonts w:ascii="Arial" w:hAnsi="Arial" w:cs="Arial"/>
                <w:b/>
                <w:sz w:val="24"/>
                <w:szCs w:val="24"/>
              </w:rPr>
              <w:t>Topònim, nom amb la que es coneix la font:</w:t>
            </w:r>
          </w:p>
        </w:tc>
        <w:tc>
          <w:tcPr>
            <w:tcW w:w="2702" w:type="pct"/>
          </w:tcPr>
          <w:p w:rsidR="00A94F81" w:rsidRPr="00A94F81" w:rsidRDefault="00A94F81" w:rsidP="00A94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F81" w:rsidRPr="00A94F81" w:rsidTr="00A94F81">
        <w:tc>
          <w:tcPr>
            <w:tcW w:w="2298" w:type="pct"/>
          </w:tcPr>
          <w:p w:rsidR="00A94F81" w:rsidRPr="00A94F81" w:rsidRDefault="009024C7" w:rsidP="00A94F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F81">
              <w:rPr>
                <w:rFonts w:ascii="Arial" w:hAnsi="Arial" w:cs="Arial"/>
                <w:b/>
                <w:sz w:val="24"/>
                <w:szCs w:val="24"/>
              </w:rPr>
              <w:t>Coordenades:</w:t>
            </w:r>
          </w:p>
        </w:tc>
        <w:tc>
          <w:tcPr>
            <w:tcW w:w="2702" w:type="pct"/>
          </w:tcPr>
          <w:p w:rsidR="00A94F81" w:rsidRDefault="002503E7" w:rsidP="00A94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UTM X (ETRS89)</w:t>
            </w:r>
          </w:p>
          <w:p w:rsidR="009024C7" w:rsidRPr="00A94F81" w:rsidRDefault="002503E7" w:rsidP="00A94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UMT Y (ETRS89)</w:t>
            </w:r>
          </w:p>
        </w:tc>
      </w:tr>
      <w:tr w:rsidR="00A94F81" w:rsidRPr="00A94F81" w:rsidTr="00A94F81">
        <w:tc>
          <w:tcPr>
            <w:tcW w:w="2298" w:type="pct"/>
          </w:tcPr>
          <w:p w:rsidR="00A94F81" w:rsidRPr="00A94F81" w:rsidRDefault="009024C7" w:rsidP="00A94F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F81">
              <w:rPr>
                <w:rFonts w:ascii="Arial" w:hAnsi="Arial" w:cs="Arial"/>
                <w:b/>
                <w:sz w:val="24"/>
                <w:szCs w:val="24"/>
              </w:rPr>
              <w:t>Municipi:</w:t>
            </w:r>
          </w:p>
        </w:tc>
        <w:tc>
          <w:tcPr>
            <w:tcW w:w="2702" w:type="pct"/>
          </w:tcPr>
          <w:p w:rsidR="00A94F81" w:rsidRPr="00A94F81" w:rsidRDefault="00A94F81" w:rsidP="00A94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4F81" w:rsidRPr="00A94F81" w:rsidRDefault="00A94F81">
      <w:pPr>
        <w:rPr>
          <w:rFonts w:ascii="Arial" w:hAnsi="Arial" w:cs="Arial"/>
          <w:b/>
          <w:sz w:val="24"/>
          <w:szCs w:val="24"/>
        </w:rPr>
      </w:pPr>
    </w:p>
    <w:p w:rsidR="00A94F81" w:rsidRPr="00A94F81" w:rsidRDefault="00A94F81">
      <w:pPr>
        <w:rPr>
          <w:rFonts w:ascii="Arial" w:hAnsi="Arial" w:cs="Arial"/>
          <w:b/>
          <w:sz w:val="24"/>
          <w:szCs w:val="24"/>
        </w:rPr>
      </w:pPr>
      <w:r w:rsidRPr="00A94F81">
        <w:rPr>
          <w:rFonts w:ascii="Arial" w:hAnsi="Arial" w:cs="Arial"/>
          <w:b/>
          <w:sz w:val="24"/>
          <w:szCs w:val="24"/>
        </w:rPr>
        <w:t>Més informació: (Màxim 500 caràcters)</w:t>
      </w:r>
    </w:p>
    <w:tbl>
      <w:tblPr>
        <w:tblStyle w:val="Taulaambquadrcula"/>
        <w:tblW w:w="5264" w:type="pct"/>
        <w:tblLook w:val="04A0"/>
      </w:tblPr>
      <w:tblGrid>
        <w:gridCol w:w="3793"/>
        <w:gridCol w:w="5387"/>
      </w:tblGrid>
      <w:tr w:rsidR="00A94F81" w:rsidRPr="00A94F81" w:rsidTr="00A94F81">
        <w:tc>
          <w:tcPr>
            <w:tcW w:w="2066" w:type="pct"/>
          </w:tcPr>
          <w:p w:rsidR="00A94F81" w:rsidRDefault="009024C7" w:rsidP="00A94F81">
            <w:pPr>
              <w:pStyle w:val="Pargrafdel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Cabal observat</w:t>
            </w:r>
          </w:p>
          <w:p w:rsidR="009024C7" w:rsidRPr="00A94F81" w:rsidRDefault="009024C7" w:rsidP="009024C7">
            <w:pPr>
              <w:pStyle w:val="Pargrafdel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4" w:type="pct"/>
          </w:tcPr>
          <w:p w:rsidR="00A94F81" w:rsidRPr="00A94F81" w:rsidRDefault="00A94F81" w:rsidP="00A94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F81" w:rsidRPr="00A94F81" w:rsidTr="00A94F81">
        <w:tc>
          <w:tcPr>
            <w:tcW w:w="2066" w:type="pct"/>
          </w:tcPr>
          <w:p w:rsidR="00A94F81" w:rsidRPr="00A94F81" w:rsidRDefault="009024C7" w:rsidP="00A94F81">
            <w:pPr>
              <w:pStyle w:val="Pargrafdel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Ús de l’aigua</w:t>
            </w:r>
          </w:p>
          <w:p w:rsidR="00A94F81" w:rsidRPr="00A94F81" w:rsidRDefault="00A94F81" w:rsidP="00A94F81">
            <w:pPr>
              <w:pStyle w:val="Pargrafdel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4" w:type="pct"/>
          </w:tcPr>
          <w:p w:rsidR="00A94F81" w:rsidRPr="00A94F81" w:rsidRDefault="00A94F81" w:rsidP="00A94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F81" w:rsidRPr="00A94F81" w:rsidTr="00A94F81">
        <w:tc>
          <w:tcPr>
            <w:tcW w:w="2066" w:type="pct"/>
          </w:tcPr>
          <w:p w:rsidR="009024C7" w:rsidRDefault="009024C7" w:rsidP="00A94F81">
            <w:pPr>
              <w:pStyle w:val="Pargrafdel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Observacions:</w:t>
            </w:r>
          </w:p>
          <w:p w:rsidR="00A94F81" w:rsidRDefault="00A94F81" w:rsidP="009024C7">
            <w:pPr>
              <w:pStyle w:val="Pargrafdellista"/>
              <w:rPr>
                <w:rFonts w:ascii="Arial" w:hAnsi="Arial" w:cs="Arial"/>
                <w:b/>
                <w:sz w:val="24"/>
                <w:szCs w:val="24"/>
              </w:rPr>
            </w:pPr>
            <w:r w:rsidRPr="00A94F81">
              <w:rPr>
                <w:rFonts w:ascii="Arial" w:hAnsi="Arial" w:cs="Arial"/>
                <w:b/>
                <w:sz w:val="24"/>
                <w:szCs w:val="24"/>
              </w:rPr>
              <w:t>Flora? Quina?</w:t>
            </w:r>
          </w:p>
          <w:p w:rsidR="009024C7" w:rsidRPr="00A94F81" w:rsidRDefault="009024C7" w:rsidP="009024C7">
            <w:pPr>
              <w:pStyle w:val="Pargrafdellist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Fauna? Quina?</w:t>
            </w:r>
          </w:p>
          <w:p w:rsidR="00A94F81" w:rsidRPr="00A94F81" w:rsidRDefault="00A94F81" w:rsidP="00A94F81">
            <w:pPr>
              <w:pStyle w:val="Pargrafdel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4" w:type="pct"/>
          </w:tcPr>
          <w:p w:rsidR="00A94F81" w:rsidRPr="00A94F81" w:rsidRDefault="00A94F81" w:rsidP="00A94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F81" w:rsidRPr="00A94F81" w:rsidTr="00A94F81">
        <w:tc>
          <w:tcPr>
            <w:tcW w:w="2066" w:type="pct"/>
          </w:tcPr>
          <w:p w:rsidR="00A94F81" w:rsidRPr="00A94F81" w:rsidRDefault="00A94F81" w:rsidP="00A94F81">
            <w:pPr>
              <w:pStyle w:val="Pargrafdel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94F81">
              <w:rPr>
                <w:rFonts w:ascii="Arial" w:hAnsi="Arial" w:cs="Arial"/>
                <w:b/>
                <w:sz w:val="24"/>
                <w:szCs w:val="24"/>
              </w:rPr>
              <w:t>Disposeu d’analítiques?</w:t>
            </w:r>
          </w:p>
          <w:p w:rsidR="00A94F81" w:rsidRPr="00A94F81" w:rsidRDefault="00A94F81" w:rsidP="00A94F81">
            <w:pPr>
              <w:pStyle w:val="Pargrafdel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4" w:type="pct"/>
          </w:tcPr>
          <w:p w:rsidR="00A94F81" w:rsidRPr="00A94F81" w:rsidRDefault="00A94F81" w:rsidP="00A94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4F81" w:rsidRPr="00A94F81" w:rsidRDefault="00A94F81">
      <w:pPr>
        <w:rPr>
          <w:rFonts w:ascii="Arial" w:hAnsi="Arial" w:cs="Arial"/>
          <w:sz w:val="24"/>
          <w:szCs w:val="24"/>
        </w:rPr>
      </w:pPr>
    </w:p>
    <w:p w:rsidR="00A94F81" w:rsidRDefault="00301BC8" w:rsidP="00301BC8">
      <w:pPr>
        <w:jc w:val="center"/>
        <w:rPr>
          <w:rFonts w:ascii="Arial" w:hAnsi="Arial" w:cs="Arial"/>
          <w:b/>
          <w:sz w:val="24"/>
          <w:szCs w:val="24"/>
        </w:rPr>
      </w:pPr>
      <w:r w:rsidRPr="00A94F81">
        <w:rPr>
          <w:rFonts w:ascii="Arial" w:hAnsi="Arial" w:cs="Arial"/>
          <w:b/>
          <w:sz w:val="24"/>
          <w:szCs w:val="24"/>
        </w:rPr>
        <w:t>Fotografia de la font aportada</w:t>
      </w:r>
    </w:p>
    <w:p w:rsidR="005F4F41" w:rsidRPr="00A94F81" w:rsidRDefault="005F4F41" w:rsidP="00301BC8">
      <w:pPr>
        <w:jc w:val="center"/>
        <w:rPr>
          <w:rFonts w:ascii="Arial" w:hAnsi="Arial" w:cs="Arial"/>
          <w:sz w:val="24"/>
          <w:szCs w:val="24"/>
        </w:rPr>
      </w:pPr>
    </w:p>
    <w:sectPr w:rsidR="005F4F41" w:rsidRPr="00A94F81" w:rsidSect="00A94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2B" w:rsidRDefault="0000622B" w:rsidP="00E4403E">
      <w:pPr>
        <w:spacing w:after="0" w:line="240" w:lineRule="auto"/>
      </w:pPr>
      <w:r>
        <w:separator/>
      </w:r>
    </w:p>
  </w:endnote>
  <w:endnote w:type="continuationSeparator" w:id="0">
    <w:p w:rsidR="0000622B" w:rsidRDefault="0000622B" w:rsidP="00E4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C7" w:rsidRDefault="009024C7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C7" w:rsidRPr="0045678C" w:rsidRDefault="009024C7" w:rsidP="009024C7">
    <w:pPr>
      <w:pStyle w:val="NormalWeb"/>
      <w:shd w:val="clear" w:color="auto" w:fill="FFFFFF"/>
      <w:spacing w:before="0" w:beforeAutospacing="0" w:after="93" w:afterAutospacing="0"/>
      <w:ind w:left="360"/>
      <w:rPr>
        <w:rFonts w:asciiTheme="minorHAnsi" w:eastAsiaTheme="minorHAnsi" w:hAnsiTheme="minorHAnsi" w:cstheme="minorBidi"/>
        <w:sz w:val="22"/>
        <w:szCs w:val="22"/>
        <w:lang w:eastAsia="es-ES"/>
      </w:rPr>
    </w:pPr>
    <w:r w:rsidRPr="0045678C">
      <w:rPr>
        <w:rFonts w:asciiTheme="minorHAnsi" w:eastAsiaTheme="minorHAnsi" w:hAnsiTheme="minorHAnsi" w:cstheme="minorBidi"/>
        <w:b/>
        <w:bCs/>
        <w:sz w:val="22"/>
        <w:szCs w:val="22"/>
        <w:lang w:eastAsia="es-ES"/>
      </w:rPr>
      <w:t>Política de privacitat de dades</w:t>
    </w:r>
  </w:p>
  <w:p w:rsidR="009024C7" w:rsidRDefault="009024C7" w:rsidP="009024C7">
    <w:pPr>
      <w:pStyle w:val="NormalWeb"/>
      <w:shd w:val="clear" w:color="auto" w:fill="FFFFFF"/>
      <w:spacing w:before="0" w:beforeAutospacing="0" w:after="93" w:afterAutospacing="0"/>
      <w:ind w:left="360"/>
    </w:pPr>
    <w:r w:rsidRPr="005F0D4B">
      <w:rPr>
        <w:rFonts w:asciiTheme="minorHAnsi" w:hAnsiTheme="minorHAnsi"/>
        <w:sz w:val="16"/>
        <w:szCs w:val="13"/>
      </w:rPr>
      <w:t>L’Agència Catalana de l’Aigua garanteix que tota la informació referent a les dades personals seran tractades de manera confidencial i en cap moment s'oferiran a tercers. D'acord amb la llei 15/1999 es reconeix el dret de l'usuari a accedir, modificar i/o cancel·lar les seves dades personals de les nostres bases de dades mitjançant un</w:t>
    </w:r>
    <w:r w:rsidRPr="005F0D4B">
      <w:rPr>
        <w:rStyle w:val="apple-converted-space"/>
        <w:rFonts w:asciiTheme="minorHAnsi" w:hAnsiTheme="minorHAnsi"/>
        <w:sz w:val="16"/>
        <w:szCs w:val="13"/>
      </w:rPr>
      <w:t> </w:t>
    </w:r>
    <w:hyperlink r:id="rId1" w:history="1">
      <w:r w:rsidRPr="005F0D4B">
        <w:rPr>
          <w:rStyle w:val="Enlla"/>
          <w:rFonts w:asciiTheme="minorHAnsi" w:hAnsiTheme="minorHAnsi"/>
          <w:sz w:val="16"/>
          <w:szCs w:val="13"/>
        </w:rPr>
        <w:t>escrit a la Bústia de l'Agència.</w:t>
      </w:r>
    </w:hyperlink>
  </w:p>
  <w:p w:rsidR="009024C7" w:rsidRPr="00150641" w:rsidRDefault="009024C7" w:rsidP="009024C7">
    <w:pPr>
      <w:pStyle w:val="NormalWeb"/>
      <w:shd w:val="clear" w:color="auto" w:fill="FFFFFF"/>
      <w:spacing w:before="0" w:beforeAutospacing="0" w:after="93" w:afterAutospacing="0"/>
      <w:ind w:left="360"/>
      <w:rPr>
        <w:rFonts w:asciiTheme="minorHAnsi" w:eastAsiaTheme="minorHAnsi" w:hAnsiTheme="minorHAnsi" w:cstheme="minorBidi"/>
        <w:b/>
        <w:bCs/>
        <w:sz w:val="22"/>
        <w:szCs w:val="22"/>
        <w:lang w:eastAsia="es-ES"/>
      </w:rPr>
    </w:pPr>
    <w:r w:rsidRPr="00150641">
      <w:rPr>
        <w:rFonts w:asciiTheme="minorHAnsi" w:eastAsiaTheme="minorHAnsi" w:hAnsiTheme="minorHAnsi" w:cstheme="minorBidi"/>
        <w:b/>
        <w:bCs/>
        <w:sz w:val="22"/>
        <w:szCs w:val="22"/>
        <w:lang w:eastAsia="es-ES"/>
      </w:rPr>
      <w:t>Cessió de fotografies</w:t>
    </w:r>
  </w:p>
  <w:p w:rsidR="009024C7" w:rsidRDefault="009024C7" w:rsidP="009024C7">
    <w:pPr>
      <w:pStyle w:val="NormalWeb"/>
      <w:shd w:val="clear" w:color="auto" w:fill="FFFFFF"/>
      <w:spacing w:before="0" w:beforeAutospacing="0" w:after="93" w:afterAutospacing="0"/>
      <w:ind w:left="360"/>
      <w:rPr>
        <w:rFonts w:asciiTheme="minorHAnsi" w:hAnsiTheme="minorHAnsi"/>
        <w:sz w:val="16"/>
        <w:szCs w:val="13"/>
      </w:rPr>
    </w:pPr>
    <w:r>
      <w:rPr>
        <w:rFonts w:asciiTheme="minorHAnsi" w:hAnsiTheme="minorHAnsi"/>
        <w:sz w:val="16"/>
        <w:szCs w:val="13"/>
      </w:rPr>
      <w:t xml:space="preserve">Les persones participants cedeixen, en participar en aquesta campanya,  els drets d’imatge sobre les fotografies de fonts cedides. </w:t>
    </w:r>
    <w:r w:rsidRPr="005F0D4B">
      <w:rPr>
        <w:rFonts w:asciiTheme="minorHAnsi" w:hAnsiTheme="minorHAnsi"/>
        <w:sz w:val="16"/>
        <w:szCs w:val="13"/>
      </w:rPr>
      <w:t>L’Agència Catalana de l’Aigua garanteix</w:t>
    </w:r>
    <w:r>
      <w:rPr>
        <w:rFonts w:asciiTheme="minorHAnsi" w:hAnsiTheme="minorHAnsi"/>
        <w:sz w:val="16"/>
        <w:szCs w:val="13"/>
      </w:rPr>
      <w:t xml:space="preserve"> que en qualsevol publicació que realitzi al respecte </w:t>
    </w:r>
    <w:proofErr w:type="spellStart"/>
    <w:r>
      <w:rPr>
        <w:rFonts w:asciiTheme="minorHAnsi" w:hAnsiTheme="minorHAnsi"/>
        <w:sz w:val="16"/>
        <w:szCs w:val="13"/>
      </w:rPr>
      <w:t>d’questa</w:t>
    </w:r>
    <w:proofErr w:type="spellEnd"/>
    <w:r>
      <w:rPr>
        <w:rFonts w:asciiTheme="minorHAnsi" w:hAnsiTheme="minorHAnsi"/>
        <w:sz w:val="16"/>
        <w:szCs w:val="13"/>
      </w:rPr>
      <w:t xml:space="preserve"> temàtica farà constar el nom de la persona que ens l’ha facilitat</w:t>
    </w:r>
    <w:r w:rsidRPr="005F0D4B">
      <w:rPr>
        <w:rFonts w:asciiTheme="minorHAnsi" w:hAnsiTheme="minorHAnsi"/>
        <w:sz w:val="16"/>
        <w:szCs w:val="13"/>
      </w:rPr>
      <w:t xml:space="preserve"> </w:t>
    </w:r>
    <w:r>
      <w:rPr>
        <w:rFonts w:asciiTheme="minorHAnsi" w:hAnsiTheme="minorHAnsi"/>
        <w:sz w:val="16"/>
        <w:szCs w:val="13"/>
      </w:rPr>
      <w:t>.</w:t>
    </w:r>
  </w:p>
  <w:p w:rsidR="005F4F41" w:rsidRPr="009024C7" w:rsidRDefault="005F4F41" w:rsidP="009024C7">
    <w:pPr>
      <w:pStyle w:val="Peu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C7" w:rsidRDefault="009024C7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2B" w:rsidRDefault="0000622B" w:rsidP="00E4403E">
      <w:pPr>
        <w:spacing w:after="0" w:line="240" w:lineRule="auto"/>
      </w:pPr>
      <w:r>
        <w:separator/>
      </w:r>
    </w:p>
  </w:footnote>
  <w:footnote w:type="continuationSeparator" w:id="0">
    <w:p w:rsidR="0000622B" w:rsidRDefault="0000622B" w:rsidP="00E4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C7" w:rsidRDefault="009024C7">
    <w:pPr>
      <w:pStyle w:val="Capale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C8" w:rsidRPr="00E4403E" w:rsidRDefault="00301BC8">
    <w:pPr>
      <w:pStyle w:val="Capalera"/>
      <w:rPr>
        <w:rFonts w:ascii="Arial" w:hAnsi="Arial" w:cs="Arial"/>
        <w:b/>
      </w:rPr>
    </w:pPr>
    <w:r>
      <w:rPr>
        <w:rFonts w:ascii="Arial" w:hAnsi="Arial" w:cs="Arial"/>
        <w:b/>
      </w:rPr>
      <w:t>Taula actualització</w:t>
    </w:r>
    <w:r w:rsidRPr="00E4403E">
      <w:rPr>
        <w:rFonts w:ascii="Arial" w:hAnsi="Arial" w:cs="Arial"/>
        <w:b/>
      </w:rPr>
      <w:t xml:space="preserve"> i</w:t>
    </w:r>
    <w:r>
      <w:rPr>
        <w:rFonts w:ascii="Arial" w:hAnsi="Arial" w:cs="Arial"/>
        <w:b/>
      </w:rPr>
      <w:t xml:space="preserve"> ampliació inventari fonts a Catalunya</w:t>
    </w:r>
  </w:p>
  <w:p w:rsidR="00301BC8" w:rsidRDefault="00301BC8">
    <w:pPr>
      <w:pStyle w:val="Capaler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C7" w:rsidRDefault="009024C7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EB4"/>
    <w:multiLevelType w:val="hybridMultilevel"/>
    <w:tmpl w:val="7FCA1076"/>
    <w:lvl w:ilvl="0" w:tplc="EB641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89070D"/>
    <w:multiLevelType w:val="hybridMultilevel"/>
    <w:tmpl w:val="5A946C9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E47C4"/>
    <w:multiLevelType w:val="hybridMultilevel"/>
    <w:tmpl w:val="6486F122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01A35"/>
    <w:multiLevelType w:val="hybridMultilevel"/>
    <w:tmpl w:val="6486F122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F8F"/>
    <w:rsid w:val="0000622B"/>
    <w:rsid w:val="00161190"/>
    <w:rsid w:val="001E24F6"/>
    <w:rsid w:val="002503E7"/>
    <w:rsid w:val="00301BC8"/>
    <w:rsid w:val="004153E9"/>
    <w:rsid w:val="005470BF"/>
    <w:rsid w:val="005F4F41"/>
    <w:rsid w:val="00830080"/>
    <w:rsid w:val="008D5EDE"/>
    <w:rsid w:val="008D6596"/>
    <w:rsid w:val="009024C7"/>
    <w:rsid w:val="00953147"/>
    <w:rsid w:val="00A94F81"/>
    <w:rsid w:val="00B12A3F"/>
    <w:rsid w:val="00E30F8F"/>
    <w:rsid w:val="00E4403E"/>
    <w:rsid w:val="00F8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4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E3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E30F8F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E44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4403E"/>
  </w:style>
  <w:style w:type="paragraph" w:styleId="Peu">
    <w:name w:val="footer"/>
    <w:basedOn w:val="Normal"/>
    <w:link w:val="PeuCar"/>
    <w:uiPriority w:val="99"/>
    <w:semiHidden/>
    <w:unhideWhenUsed/>
    <w:rsid w:val="00E44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E4403E"/>
  </w:style>
  <w:style w:type="paragraph" w:styleId="Textdeglobus">
    <w:name w:val="Balloon Text"/>
    <w:basedOn w:val="Normal"/>
    <w:link w:val="TextdeglobusCar"/>
    <w:uiPriority w:val="99"/>
    <w:semiHidden/>
    <w:unhideWhenUsed/>
    <w:rsid w:val="00E4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03E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9024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apple-converted-space">
    <w:name w:val="apple-converted-space"/>
    <w:basedOn w:val="Tipusdelletraperdefectedelpargraf"/>
    <w:rsid w:val="00902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ca-web.gencat.cat/aca/appmanager/aca/aca?_nfpb=true&amp;_pageLabel=P2400345571208877336419&amp;profileLocale=ca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DFC52-3B49-4F0E-864A-80B2F794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Agència Catalana de l'Aigua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Agència Catalana de l'Aigua</dc:creator>
  <cp:lastModifiedBy>Agència Catalana de l'Aigua</cp:lastModifiedBy>
  <cp:revision>2</cp:revision>
  <cp:lastPrinted>2017-06-21T12:14:00Z</cp:lastPrinted>
  <dcterms:created xsi:type="dcterms:W3CDTF">2017-06-21T12:30:00Z</dcterms:created>
  <dcterms:modified xsi:type="dcterms:W3CDTF">2017-06-21T12:30:00Z</dcterms:modified>
</cp:coreProperties>
</file>